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19EA7" w14:textId="77777777" w:rsidR="002D4526" w:rsidRPr="00FC6403" w:rsidRDefault="00CE02ED" w:rsidP="00CE02ED">
      <w:pPr>
        <w:tabs>
          <w:tab w:val="right" w:pos="9360"/>
        </w:tabs>
        <w:jc w:val="center"/>
        <w:rPr>
          <w:rFonts w:ascii="Times New Roman" w:hAnsi="Times New Roman"/>
          <w:b/>
          <w:sz w:val="32"/>
          <w:szCs w:val="32"/>
        </w:rPr>
      </w:pPr>
      <w:r w:rsidRPr="00FC6403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61FEFEC" wp14:editId="224403D5">
            <wp:simplePos x="0" y="0"/>
            <wp:positionH relativeFrom="column">
              <wp:posOffset>-241300</wp:posOffset>
            </wp:positionH>
            <wp:positionV relativeFrom="paragraph">
              <wp:posOffset>0</wp:posOffset>
            </wp:positionV>
            <wp:extent cx="968256" cy="1136650"/>
            <wp:effectExtent l="0" t="0" r="381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kt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501" cy="114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403" w:rsidRPr="00FC6403">
        <w:rPr>
          <w:rFonts w:ascii="Times New Roman" w:hAnsi="Times New Roman"/>
          <w:b/>
          <w:sz w:val="32"/>
          <w:szCs w:val="32"/>
        </w:rPr>
        <w:t>Rusk County Groundwater Conservation District</w:t>
      </w:r>
    </w:p>
    <w:p w14:paraId="716030DA" w14:textId="6A3792B4" w:rsidR="00FC6403" w:rsidRDefault="00FC6403" w:rsidP="00A163B3">
      <w:pPr>
        <w:jc w:val="center"/>
        <w:rPr>
          <w:rFonts w:ascii="Times New Roman" w:hAnsi="Times New Roman"/>
          <w:b/>
          <w:sz w:val="28"/>
          <w:szCs w:val="28"/>
        </w:rPr>
      </w:pPr>
      <w:r w:rsidRPr="00FC6403">
        <w:rPr>
          <w:rFonts w:ascii="Times New Roman" w:hAnsi="Times New Roman"/>
          <w:b/>
          <w:sz w:val="28"/>
          <w:szCs w:val="28"/>
        </w:rPr>
        <w:t>Board of Directors</w:t>
      </w:r>
      <w:r w:rsidR="00940F98">
        <w:rPr>
          <w:rFonts w:ascii="Times New Roman" w:hAnsi="Times New Roman"/>
          <w:b/>
          <w:sz w:val="28"/>
          <w:szCs w:val="28"/>
        </w:rPr>
        <w:t xml:space="preserve"> Regular Meeting</w:t>
      </w:r>
    </w:p>
    <w:p w14:paraId="123F0047" w14:textId="77777777" w:rsidR="00E10D86" w:rsidRPr="00FC6403" w:rsidRDefault="00E10D86" w:rsidP="00A163B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FC16F10" w14:textId="77777777" w:rsidR="00C14619" w:rsidRPr="00900530" w:rsidRDefault="00C14619" w:rsidP="00C14619">
      <w:pPr>
        <w:ind w:firstLine="720"/>
        <w:jc w:val="center"/>
        <w:rPr>
          <w:rFonts w:ascii="Times New Roman" w:hAnsi="Times New Roman"/>
          <w:i/>
          <w:szCs w:val="22"/>
        </w:rPr>
      </w:pPr>
      <w:r w:rsidRPr="00F57519">
        <w:rPr>
          <w:rFonts w:ascii="Times New Roman" w:hAnsi="Times New Roman"/>
          <w:b/>
          <w:szCs w:val="22"/>
          <w:u w:val="single"/>
        </w:rPr>
        <w:t xml:space="preserve">LOCATION:  </w:t>
      </w:r>
      <w:r>
        <w:rPr>
          <w:rFonts w:ascii="Times New Roman" w:hAnsi="Times New Roman"/>
          <w:b/>
          <w:szCs w:val="22"/>
          <w:u w:val="single"/>
        </w:rPr>
        <w:t>DISTRICT BOARDROOM - 500 North High Street, Henderson, TX 75652</w:t>
      </w:r>
    </w:p>
    <w:p w14:paraId="5ACE6D7C" w14:textId="77777777" w:rsidR="00C14619" w:rsidRDefault="00C14619" w:rsidP="00C14619">
      <w:pPr>
        <w:jc w:val="center"/>
        <w:rPr>
          <w:rFonts w:ascii="Times New Roman" w:hAnsi="Times New Roman"/>
          <w:szCs w:val="22"/>
        </w:rPr>
      </w:pPr>
    </w:p>
    <w:p w14:paraId="3C4B227C" w14:textId="538764CB" w:rsidR="00C14619" w:rsidRPr="00F57519" w:rsidRDefault="003A46B3" w:rsidP="00C14619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Novem</w:t>
      </w:r>
      <w:r w:rsidR="00940F98">
        <w:rPr>
          <w:rFonts w:ascii="Times New Roman" w:hAnsi="Times New Roman"/>
          <w:szCs w:val="22"/>
        </w:rPr>
        <w:t>ber</w:t>
      </w:r>
      <w:r w:rsidR="00566AB8" w:rsidRPr="00395EF3">
        <w:rPr>
          <w:rFonts w:ascii="Times New Roman" w:hAnsi="Times New Roman"/>
          <w:szCs w:val="22"/>
        </w:rPr>
        <w:t xml:space="preserve"> </w:t>
      </w:r>
      <w:r w:rsidR="00940F98">
        <w:rPr>
          <w:rFonts w:ascii="Times New Roman" w:hAnsi="Times New Roman"/>
          <w:szCs w:val="22"/>
        </w:rPr>
        <w:t>1</w:t>
      </w:r>
      <w:r>
        <w:rPr>
          <w:rFonts w:ascii="Times New Roman" w:hAnsi="Times New Roman"/>
          <w:szCs w:val="22"/>
        </w:rPr>
        <w:t>4</w:t>
      </w:r>
      <w:r w:rsidR="00C14619" w:rsidRPr="00395EF3">
        <w:rPr>
          <w:rFonts w:ascii="Times New Roman" w:hAnsi="Times New Roman"/>
          <w:szCs w:val="22"/>
        </w:rPr>
        <w:t>, 2022</w:t>
      </w:r>
    </w:p>
    <w:p w14:paraId="2976D33A" w14:textId="77777777" w:rsidR="00C14619" w:rsidRDefault="00C14619" w:rsidP="00C14619">
      <w:pPr>
        <w:jc w:val="center"/>
        <w:rPr>
          <w:rFonts w:ascii="Times New Roman" w:hAnsi="Times New Roman"/>
          <w:szCs w:val="22"/>
        </w:rPr>
      </w:pPr>
      <w:r w:rsidRPr="00F57519">
        <w:rPr>
          <w:rFonts w:ascii="Times New Roman" w:hAnsi="Times New Roman"/>
          <w:szCs w:val="22"/>
        </w:rPr>
        <w:t>3:00 P.M.</w:t>
      </w:r>
    </w:p>
    <w:p w14:paraId="4E922C4A" w14:textId="77777777" w:rsidR="00C14619" w:rsidRDefault="00C14619" w:rsidP="00C14619">
      <w:pPr>
        <w:jc w:val="center"/>
        <w:rPr>
          <w:rFonts w:ascii="Times New Roman" w:hAnsi="Times New Roman"/>
          <w:sz w:val="24"/>
        </w:rPr>
      </w:pPr>
    </w:p>
    <w:p w14:paraId="58B9F304" w14:textId="77777777" w:rsidR="00C14619" w:rsidRDefault="00C14619" w:rsidP="00C1461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Matters to be considered by the Board of Directors and on which the Board of Directors may take official action include: </w:t>
      </w:r>
    </w:p>
    <w:p w14:paraId="70ACBC03" w14:textId="77777777" w:rsidR="00C14619" w:rsidRDefault="00C14619" w:rsidP="00C14619">
      <w:pPr>
        <w:jc w:val="center"/>
        <w:rPr>
          <w:rFonts w:ascii="Times New Roman" w:hAnsi="Times New Roman"/>
          <w:sz w:val="24"/>
        </w:rPr>
      </w:pPr>
    </w:p>
    <w:p w14:paraId="2DB5BDF2" w14:textId="77777777" w:rsidR="00C14619" w:rsidRPr="008D68C5" w:rsidRDefault="00C14619" w:rsidP="00C14619">
      <w:pPr>
        <w:jc w:val="center"/>
        <w:rPr>
          <w:rFonts w:ascii="Times New Roman" w:hAnsi="Times New Roman"/>
          <w:b/>
          <w:szCs w:val="22"/>
        </w:rPr>
      </w:pPr>
      <w:r w:rsidRPr="008D68C5">
        <w:rPr>
          <w:rFonts w:ascii="Times New Roman" w:hAnsi="Times New Roman"/>
          <w:b/>
          <w:szCs w:val="22"/>
        </w:rPr>
        <w:t>Agenda</w:t>
      </w:r>
    </w:p>
    <w:p w14:paraId="55DE4E67" w14:textId="77777777" w:rsidR="00D63420" w:rsidRPr="00AF0D0D" w:rsidRDefault="00D63420" w:rsidP="00FC6403">
      <w:pPr>
        <w:jc w:val="center"/>
        <w:rPr>
          <w:rFonts w:ascii="Times New Roman" w:hAnsi="Times New Roman"/>
          <w:b/>
          <w:sz w:val="20"/>
          <w:szCs w:val="20"/>
        </w:rPr>
      </w:pPr>
    </w:p>
    <w:p w14:paraId="15D06B48" w14:textId="67F48132" w:rsidR="000A26FC" w:rsidRPr="00F57519" w:rsidRDefault="00D63420" w:rsidP="00940F9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2"/>
        </w:rPr>
      </w:pPr>
      <w:r w:rsidRPr="00A61C88">
        <w:rPr>
          <w:rFonts w:ascii="Times New Roman" w:hAnsi="Times New Roman"/>
          <w:szCs w:val="22"/>
        </w:rPr>
        <w:t>Invocation</w:t>
      </w:r>
      <w:r w:rsidR="004D0570" w:rsidRPr="00A61C88">
        <w:rPr>
          <w:rFonts w:ascii="Times New Roman" w:hAnsi="Times New Roman"/>
          <w:szCs w:val="22"/>
        </w:rPr>
        <w:t>.</w:t>
      </w:r>
      <w:r w:rsidR="00AF7918" w:rsidRPr="00A61C88">
        <w:rPr>
          <w:rFonts w:ascii="Times New Roman" w:hAnsi="Times New Roman"/>
          <w:szCs w:val="22"/>
        </w:rPr>
        <w:t xml:space="preserve"> </w:t>
      </w:r>
    </w:p>
    <w:p w14:paraId="65880ACF" w14:textId="1BC4C2AF" w:rsidR="00C63D5A" w:rsidRDefault="00C63D5A" w:rsidP="00C63D5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2"/>
        </w:rPr>
      </w:pPr>
      <w:r w:rsidRPr="00A61C88">
        <w:rPr>
          <w:rFonts w:ascii="Times New Roman" w:hAnsi="Times New Roman"/>
          <w:szCs w:val="22"/>
        </w:rPr>
        <w:t xml:space="preserve">Public Comment: Comments are restricted to </w:t>
      </w:r>
      <w:r w:rsidR="00CE1E53" w:rsidRPr="00A61C88">
        <w:rPr>
          <w:rFonts w:ascii="Times New Roman" w:hAnsi="Times New Roman"/>
          <w:szCs w:val="22"/>
        </w:rPr>
        <w:t>three (</w:t>
      </w:r>
      <w:r w:rsidRPr="00A61C88">
        <w:rPr>
          <w:rFonts w:ascii="Times New Roman" w:hAnsi="Times New Roman"/>
          <w:szCs w:val="22"/>
        </w:rPr>
        <w:t>3</w:t>
      </w:r>
      <w:r w:rsidR="00CE1E53" w:rsidRPr="00A61C88">
        <w:rPr>
          <w:rFonts w:ascii="Times New Roman" w:hAnsi="Times New Roman"/>
          <w:szCs w:val="22"/>
        </w:rPr>
        <w:t>)</w:t>
      </w:r>
      <w:r w:rsidRPr="00A61C88">
        <w:rPr>
          <w:rFonts w:ascii="Times New Roman" w:hAnsi="Times New Roman"/>
          <w:szCs w:val="22"/>
        </w:rPr>
        <w:t xml:space="preserve"> minutes, limit of one speaker per issue. No action </w:t>
      </w:r>
      <w:r w:rsidRPr="00852859">
        <w:rPr>
          <w:rFonts w:ascii="Times New Roman" w:hAnsi="Times New Roman"/>
          <w:szCs w:val="22"/>
        </w:rPr>
        <w:t>will be taken unless provided on the agenda.</w:t>
      </w:r>
    </w:p>
    <w:p w14:paraId="0C32A13B" w14:textId="3E446E73" w:rsidR="003A46B3" w:rsidRPr="003A46B3" w:rsidRDefault="003A46B3" w:rsidP="003A46B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Oath of Office for elected Directors.</w:t>
      </w:r>
    </w:p>
    <w:p w14:paraId="2F1393FF" w14:textId="77777777" w:rsidR="00804F38" w:rsidRPr="00852859" w:rsidRDefault="00804F38" w:rsidP="00C63D5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2"/>
        </w:rPr>
      </w:pPr>
      <w:r w:rsidRPr="00852859">
        <w:rPr>
          <w:rFonts w:ascii="Times New Roman" w:hAnsi="Times New Roman"/>
          <w:szCs w:val="22"/>
        </w:rPr>
        <w:t>Consent Agenda:</w:t>
      </w:r>
    </w:p>
    <w:p w14:paraId="1D216D96" w14:textId="289C1C90" w:rsidR="002A1D33" w:rsidRPr="00FC342E" w:rsidRDefault="002A1D33" w:rsidP="002A1D33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Cs w:val="22"/>
        </w:rPr>
      </w:pPr>
      <w:r w:rsidRPr="00FC342E">
        <w:rPr>
          <w:rFonts w:ascii="Times New Roman" w:hAnsi="Times New Roman"/>
          <w:szCs w:val="22"/>
        </w:rPr>
        <w:t xml:space="preserve">Minutes of the </w:t>
      </w:r>
      <w:r w:rsidR="006074F9">
        <w:rPr>
          <w:rFonts w:ascii="Times New Roman" w:hAnsi="Times New Roman"/>
          <w:szCs w:val="22"/>
        </w:rPr>
        <w:t>r</w:t>
      </w:r>
      <w:r w:rsidR="003A46B3">
        <w:rPr>
          <w:rFonts w:ascii="Times New Roman" w:hAnsi="Times New Roman"/>
          <w:szCs w:val="22"/>
        </w:rPr>
        <w:t>egular meeting held October 10</w:t>
      </w:r>
      <w:r w:rsidR="006074F9">
        <w:rPr>
          <w:rFonts w:ascii="Times New Roman" w:hAnsi="Times New Roman"/>
          <w:szCs w:val="22"/>
        </w:rPr>
        <w:t>, 2022</w:t>
      </w:r>
      <w:r w:rsidR="003A46B3">
        <w:rPr>
          <w:rFonts w:ascii="Times New Roman" w:hAnsi="Times New Roman"/>
          <w:szCs w:val="22"/>
        </w:rPr>
        <w:t>.</w:t>
      </w:r>
    </w:p>
    <w:p w14:paraId="2675E611" w14:textId="37F3CD00" w:rsidR="002A1D33" w:rsidRDefault="002A1D33" w:rsidP="002A1D33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Cs w:val="22"/>
        </w:rPr>
      </w:pPr>
      <w:r w:rsidRPr="006F3A8E">
        <w:rPr>
          <w:rFonts w:ascii="Times New Roman" w:hAnsi="Times New Roman"/>
          <w:szCs w:val="22"/>
        </w:rPr>
        <w:t>Monthly Treasurer’s Report and pay bills</w:t>
      </w:r>
      <w:r w:rsidR="00F74D3A" w:rsidRPr="006F3A8E">
        <w:rPr>
          <w:rFonts w:ascii="Times New Roman" w:hAnsi="Times New Roman"/>
          <w:szCs w:val="22"/>
        </w:rPr>
        <w:t xml:space="preserve"> for</w:t>
      </w:r>
      <w:r w:rsidR="003A46B3">
        <w:rPr>
          <w:rFonts w:ascii="Times New Roman" w:hAnsi="Times New Roman"/>
          <w:szCs w:val="22"/>
        </w:rPr>
        <w:t xml:space="preserve"> Octo</w:t>
      </w:r>
      <w:r w:rsidR="006074F9">
        <w:rPr>
          <w:rFonts w:ascii="Times New Roman" w:hAnsi="Times New Roman"/>
          <w:szCs w:val="22"/>
        </w:rPr>
        <w:t>ber</w:t>
      </w:r>
      <w:r w:rsidR="00AA35FB" w:rsidRPr="006F3A8E">
        <w:rPr>
          <w:rFonts w:ascii="Times New Roman" w:hAnsi="Times New Roman"/>
          <w:szCs w:val="22"/>
        </w:rPr>
        <w:t xml:space="preserve"> </w:t>
      </w:r>
      <w:r w:rsidRPr="006F3A8E">
        <w:rPr>
          <w:rFonts w:ascii="Times New Roman" w:hAnsi="Times New Roman"/>
          <w:szCs w:val="22"/>
        </w:rPr>
        <w:t>202</w:t>
      </w:r>
      <w:r w:rsidR="00844BED" w:rsidRPr="006F3A8E">
        <w:rPr>
          <w:rFonts w:ascii="Times New Roman" w:hAnsi="Times New Roman"/>
          <w:szCs w:val="22"/>
        </w:rPr>
        <w:t>2</w:t>
      </w:r>
      <w:r w:rsidRPr="006F3A8E">
        <w:rPr>
          <w:rFonts w:ascii="Times New Roman" w:hAnsi="Times New Roman"/>
          <w:szCs w:val="22"/>
        </w:rPr>
        <w:t>.</w:t>
      </w:r>
    </w:p>
    <w:p w14:paraId="481640C2" w14:textId="749B0013" w:rsidR="00F74538" w:rsidRDefault="00F74538" w:rsidP="00F74538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Review of FY 21-22 Annual Report.</w:t>
      </w:r>
    </w:p>
    <w:p w14:paraId="45EF9BAA" w14:textId="77777777" w:rsidR="00F74538" w:rsidRPr="00CA766D" w:rsidRDefault="00F74538" w:rsidP="00F74538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General Manager’s Report.</w:t>
      </w:r>
    </w:p>
    <w:p w14:paraId="4346A94D" w14:textId="72427F65" w:rsidR="00920B4E" w:rsidRDefault="00920B4E" w:rsidP="00920B4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2"/>
        </w:rPr>
      </w:pPr>
      <w:r w:rsidRPr="00A61C88">
        <w:rPr>
          <w:rFonts w:ascii="Times New Roman" w:hAnsi="Times New Roman"/>
          <w:szCs w:val="22"/>
        </w:rPr>
        <w:t>Consider adoption of consent agenda items.</w:t>
      </w:r>
    </w:p>
    <w:p w14:paraId="143393EA" w14:textId="12FC6198" w:rsidR="00F74538" w:rsidRDefault="00F74538" w:rsidP="00920B4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Reorganization of Board and Election of Board Officers.</w:t>
      </w:r>
    </w:p>
    <w:p w14:paraId="3BD6DD35" w14:textId="32B98D22" w:rsidR="00576EE2" w:rsidRDefault="00F74538" w:rsidP="00F7453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Consider </w:t>
      </w:r>
      <w:r w:rsidRPr="006858AD">
        <w:rPr>
          <w:rFonts w:ascii="Times New Roman" w:hAnsi="Times New Roman"/>
          <w:szCs w:val="22"/>
        </w:rPr>
        <w:t xml:space="preserve">Resolution </w:t>
      </w:r>
      <w:r w:rsidR="00945B21" w:rsidRPr="006858AD">
        <w:rPr>
          <w:rFonts w:ascii="Times New Roman" w:hAnsi="Times New Roman"/>
          <w:szCs w:val="22"/>
        </w:rPr>
        <w:t>2022</w:t>
      </w:r>
      <w:r w:rsidR="006858AD" w:rsidRPr="006858AD">
        <w:rPr>
          <w:rFonts w:ascii="Times New Roman" w:hAnsi="Times New Roman"/>
          <w:szCs w:val="22"/>
        </w:rPr>
        <w:t>-04</w:t>
      </w:r>
      <w:r>
        <w:rPr>
          <w:rFonts w:ascii="Times New Roman" w:hAnsi="Times New Roman"/>
          <w:szCs w:val="22"/>
        </w:rPr>
        <w:t xml:space="preserve"> to authorize the District’s GM and Investment Officer, </w:t>
      </w:r>
      <w:r w:rsidR="00945B21">
        <w:rPr>
          <w:rFonts w:ascii="Times New Roman" w:hAnsi="Times New Roman"/>
          <w:szCs w:val="22"/>
        </w:rPr>
        <w:t>David Miley</w:t>
      </w:r>
      <w:r>
        <w:rPr>
          <w:rFonts w:ascii="Times New Roman" w:hAnsi="Times New Roman"/>
          <w:szCs w:val="22"/>
        </w:rPr>
        <w:t>,</w:t>
      </w:r>
      <w:r w:rsidRPr="00DC4238">
        <w:rPr>
          <w:rFonts w:ascii="Times New Roman" w:hAnsi="Times New Roman"/>
          <w:szCs w:val="22"/>
        </w:rPr>
        <w:t xml:space="preserve"> to inquire on all Dis</w:t>
      </w:r>
      <w:r>
        <w:rPr>
          <w:rFonts w:ascii="Times New Roman" w:hAnsi="Times New Roman"/>
          <w:szCs w:val="22"/>
        </w:rPr>
        <w:t>trict accounts with Texas Bank.</w:t>
      </w:r>
    </w:p>
    <w:p w14:paraId="5C975C7B" w14:textId="301DF0B1" w:rsidR="00F74538" w:rsidRPr="00915CDD" w:rsidRDefault="00915CDD" w:rsidP="00915CD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Discussion and possible action to adopt propose</w:t>
      </w:r>
      <w:bookmarkStart w:id="0" w:name="_GoBack"/>
      <w:bookmarkEnd w:id="0"/>
      <w:r>
        <w:rPr>
          <w:rFonts w:ascii="Times New Roman" w:hAnsi="Times New Roman"/>
          <w:szCs w:val="22"/>
        </w:rPr>
        <w:t xml:space="preserve">d amendment to the District’s Employee Handbook. </w:t>
      </w:r>
    </w:p>
    <w:p w14:paraId="23740FDD" w14:textId="4EC950EF" w:rsidR="006A03FE" w:rsidRPr="00A61C88" w:rsidRDefault="006A03FE" w:rsidP="00CD079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2"/>
        </w:rPr>
      </w:pPr>
      <w:r w:rsidRPr="00A61C88">
        <w:rPr>
          <w:rFonts w:ascii="Times New Roman" w:hAnsi="Times New Roman"/>
          <w:szCs w:val="22"/>
        </w:rPr>
        <w:t xml:space="preserve">Establish date and time of </w:t>
      </w:r>
      <w:r w:rsidR="000C7AF5" w:rsidRPr="00A61C88">
        <w:rPr>
          <w:rFonts w:ascii="Times New Roman" w:hAnsi="Times New Roman"/>
          <w:szCs w:val="22"/>
        </w:rPr>
        <w:t>regular meeting</w:t>
      </w:r>
      <w:r w:rsidR="000A7ED0" w:rsidRPr="00A61C88">
        <w:rPr>
          <w:rFonts w:ascii="Times New Roman" w:hAnsi="Times New Roman"/>
          <w:szCs w:val="22"/>
        </w:rPr>
        <w:t xml:space="preserve">, </w:t>
      </w:r>
      <w:r w:rsidR="00945B21">
        <w:rPr>
          <w:rFonts w:ascii="Times New Roman" w:hAnsi="Times New Roman"/>
          <w:szCs w:val="22"/>
        </w:rPr>
        <w:t>Decem</w:t>
      </w:r>
      <w:r w:rsidR="006074F9">
        <w:rPr>
          <w:rFonts w:ascii="Times New Roman" w:hAnsi="Times New Roman"/>
          <w:szCs w:val="22"/>
        </w:rPr>
        <w:t>b</w:t>
      </w:r>
      <w:r w:rsidR="00813B52">
        <w:rPr>
          <w:rFonts w:ascii="Times New Roman" w:hAnsi="Times New Roman"/>
          <w:szCs w:val="22"/>
        </w:rPr>
        <w:t xml:space="preserve">er </w:t>
      </w:r>
      <w:r w:rsidR="00945B21">
        <w:rPr>
          <w:rFonts w:ascii="Times New Roman" w:hAnsi="Times New Roman"/>
          <w:szCs w:val="22"/>
        </w:rPr>
        <w:t>12</w:t>
      </w:r>
      <w:r w:rsidR="00AF5554" w:rsidRPr="00A61C88">
        <w:rPr>
          <w:rFonts w:ascii="Times New Roman" w:hAnsi="Times New Roman"/>
          <w:szCs w:val="22"/>
        </w:rPr>
        <w:t>,</w:t>
      </w:r>
      <w:r w:rsidR="00A9482F" w:rsidRPr="00A61C88">
        <w:rPr>
          <w:rFonts w:ascii="Times New Roman" w:hAnsi="Times New Roman"/>
          <w:szCs w:val="22"/>
        </w:rPr>
        <w:t xml:space="preserve"> 202</w:t>
      </w:r>
      <w:r w:rsidR="00E778D1">
        <w:rPr>
          <w:rFonts w:ascii="Times New Roman" w:hAnsi="Times New Roman"/>
          <w:szCs w:val="22"/>
        </w:rPr>
        <w:t>2</w:t>
      </w:r>
      <w:r w:rsidR="00525EDA">
        <w:rPr>
          <w:rFonts w:ascii="Times New Roman" w:hAnsi="Times New Roman"/>
          <w:szCs w:val="22"/>
        </w:rPr>
        <w:t>,</w:t>
      </w:r>
      <w:r w:rsidR="00D9723C" w:rsidRPr="00A61C88">
        <w:rPr>
          <w:rFonts w:ascii="Times New Roman" w:hAnsi="Times New Roman"/>
          <w:szCs w:val="22"/>
        </w:rPr>
        <w:t xml:space="preserve"> at 3pm.</w:t>
      </w:r>
    </w:p>
    <w:p w14:paraId="369152C6" w14:textId="77777777" w:rsidR="006A03FE" w:rsidRPr="00A61C88" w:rsidRDefault="006A03FE" w:rsidP="00CD079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2"/>
        </w:rPr>
      </w:pPr>
      <w:r w:rsidRPr="00A61C88">
        <w:rPr>
          <w:rFonts w:ascii="Times New Roman" w:hAnsi="Times New Roman"/>
          <w:szCs w:val="22"/>
        </w:rPr>
        <w:t>Adjourn</w:t>
      </w:r>
      <w:r w:rsidR="004D0570" w:rsidRPr="00A61C88">
        <w:rPr>
          <w:rFonts w:ascii="Times New Roman" w:hAnsi="Times New Roman"/>
          <w:szCs w:val="22"/>
        </w:rPr>
        <w:t>.</w:t>
      </w:r>
    </w:p>
    <w:p w14:paraId="00214655" w14:textId="77777777" w:rsidR="006A03FE" w:rsidRDefault="00FD7263" w:rsidP="006A03F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3C6B7" wp14:editId="76FB2721">
                <wp:simplePos x="0" y="0"/>
                <wp:positionH relativeFrom="column">
                  <wp:posOffset>-6350</wp:posOffset>
                </wp:positionH>
                <wp:positionV relativeFrom="paragraph">
                  <wp:posOffset>180975</wp:posOffset>
                </wp:positionV>
                <wp:extent cx="6153150" cy="175895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758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230FD" w14:textId="77777777" w:rsidR="00FD7263" w:rsidRPr="00FD7263" w:rsidRDefault="00FD7263" w:rsidP="00FD726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D7263">
                              <w:rPr>
                                <w:sz w:val="16"/>
                                <w:szCs w:val="16"/>
                              </w:rPr>
                              <w:t>The Board of Directors may meet in closed session, pursuant to the Texas Open Meetings Act, Texas Government Code §§ 551.071-551.076, to:</w:t>
                            </w:r>
                          </w:p>
                          <w:p w14:paraId="1FCE0A51" w14:textId="77777777" w:rsidR="00FD7263" w:rsidRPr="00FD7263" w:rsidRDefault="00FD7263" w:rsidP="00FD7263">
                            <w:pPr>
                              <w:tabs>
                                <w:tab w:val="left" w:pos="912"/>
                              </w:tabs>
                              <w:ind w:left="912" w:right="504" w:hanging="570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D726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(1)  </w:t>
                            </w:r>
                            <w:r w:rsidRPr="00FD7263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 xml:space="preserve">consult with an attorney to seek advice about pending or contemplated litigation or a settlement offer; </w:t>
                            </w:r>
                          </w:p>
                          <w:p w14:paraId="3E6E85F1" w14:textId="77777777" w:rsidR="00FD7263" w:rsidRPr="00FD7263" w:rsidRDefault="00FD7263" w:rsidP="00FD7263">
                            <w:pPr>
                              <w:tabs>
                                <w:tab w:val="left" w:pos="912"/>
                              </w:tabs>
                              <w:ind w:left="912" w:right="504" w:hanging="570"/>
                              <w:jc w:val="both"/>
                              <w:rPr>
                                <w:rFonts w:cs="Arial"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FD7263">
                              <w:rPr>
                                <w:rFonts w:cs="Arial"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 xml:space="preserve">(2)  </w:t>
                            </w:r>
                            <w:r w:rsidRPr="00FD7263">
                              <w:rPr>
                                <w:rFonts w:cs="Arial"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ab/>
                              <w:t xml:space="preserve">deliberate regarding the purchase, exchange, lease, or value of real property if deliberation in an open meeting would have a detrimental effect on the position of the District in negotiations with a third person; </w:t>
                            </w:r>
                          </w:p>
                          <w:p w14:paraId="31153117" w14:textId="77777777" w:rsidR="00FD7263" w:rsidRPr="00FD7263" w:rsidRDefault="00FD7263" w:rsidP="00FD7263">
                            <w:pPr>
                              <w:tabs>
                                <w:tab w:val="left" w:pos="912"/>
                              </w:tabs>
                              <w:ind w:left="912" w:right="504" w:hanging="570"/>
                              <w:jc w:val="both"/>
                              <w:rPr>
                                <w:rFonts w:cs="Arial"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FD7263">
                              <w:rPr>
                                <w:rFonts w:cs="Arial"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 xml:space="preserve">(3)  </w:t>
                            </w:r>
                            <w:r w:rsidRPr="00FD7263">
                              <w:rPr>
                                <w:rFonts w:cs="Arial"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ab/>
                              <w:t>deliberate a negotiated contract for a prospective gift or donation to the District if deliberation in an open meeting would have a detrimental effect on the position of the District in negotiations with a third person;</w:t>
                            </w:r>
                          </w:p>
                          <w:p w14:paraId="1508FE39" w14:textId="77777777" w:rsidR="00FD7263" w:rsidRPr="00FD7263" w:rsidRDefault="00FD7263" w:rsidP="00FD7263">
                            <w:pPr>
                              <w:tabs>
                                <w:tab w:val="left" w:pos="912"/>
                              </w:tabs>
                              <w:ind w:left="912" w:right="504" w:hanging="570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D726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(4)  </w:t>
                            </w:r>
                            <w:r w:rsidRPr="00FD7263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to deliberate the appointment, employment, evaluation, reassignment, duties, discipline or dismissal of a Board member or District employee;</w:t>
                            </w:r>
                          </w:p>
                          <w:p w14:paraId="150D9365" w14:textId="77777777" w:rsidR="00FD7263" w:rsidRPr="00FD7263" w:rsidRDefault="00FD7263" w:rsidP="00FD7263">
                            <w:pPr>
                              <w:tabs>
                                <w:tab w:val="left" w:pos="912"/>
                              </w:tabs>
                              <w:ind w:left="912" w:right="504" w:hanging="570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D726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(5) </w:t>
                            </w:r>
                            <w:r w:rsidRPr="00FD7263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to receive information from employees or question employees, but not deliberate public business or agency policy that affects public business; and</w:t>
                            </w:r>
                          </w:p>
                          <w:p w14:paraId="44DC567E" w14:textId="77777777" w:rsidR="00FD7263" w:rsidRPr="00FD7263" w:rsidRDefault="00FD7263" w:rsidP="00FD7263">
                            <w:pPr>
                              <w:tabs>
                                <w:tab w:val="left" w:pos="912"/>
                              </w:tabs>
                              <w:ind w:left="912" w:right="504" w:hanging="570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D726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(6) </w:t>
                            </w:r>
                            <w:r w:rsidRPr="00FD7263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to deliberate the deployment or specific occasions for implementation of security personnel or devices.</w:t>
                            </w:r>
                          </w:p>
                          <w:p w14:paraId="53EF0094" w14:textId="77777777" w:rsidR="00FD7263" w:rsidRPr="00FD7263" w:rsidRDefault="00FD7263" w:rsidP="00FD7263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D7263">
                              <w:rPr>
                                <w:rFonts w:cs="Arial"/>
                                <w:sz w:val="16"/>
                                <w:szCs w:val="16"/>
                              </w:rPr>
                              <w:t>The Board may also meet in open session on these matters as required by the Texas Open Meetings Act, Texas Government Code § 551.102.</w:t>
                            </w:r>
                          </w:p>
                          <w:p w14:paraId="12F621AF" w14:textId="77777777" w:rsidR="00FD7263" w:rsidRDefault="00FD7263" w:rsidP="00FD72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3C6B7" id="Rectangle 5" o:spid="_x0000_s1026" style="position:absolute;margin-left:-.5pt;margin-top:14.25pt;width:484.5pt;height:13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" fillcolor="white [3201]" strokecolor="black [3200]" strokeweight="1pt">
                <v:textbox>
                  <w:txbxContent>
                    <w:p w14:paraId="087230FD" w14:textId="77777777" w:rsidR="00FD7263" w:rsidRPr="00FD7263" w:rsidRDefault="00FD7263" w:rsidP="00FD7263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FD7263">
                        <w:rPr>
                          <w:sz w:val="16"/>
                          <w:szCs w:val="16"/>
                        </w:rPr>
                        <w:t>The Board of Directors may meet in closed session, pursuant to the Texas Open Meetings Act, Texas Government Code §§ 551.071-551.076, to:</w:t>
                      </w:r>
                    </w:p>
                    <w:p w14:paraId="1FCE0A51" w14:textId="77777777" w:rsidR="00FD7263" w:rsidRPr="00FD7263" w:rsidRDefault="00FD7263" w:rsidP="00FD7263">
                      <w:pPr>
                        <w:tabs>
                          <w:tab w:val="left" w:pos="912"/>
                        </w:tabs>
                        <w:ind w:left="912" w:right="504" w:hanging="570"/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D7263">
                        <w:rPr>
                          <w:rFonts w:cs="Arial"/>
                          <w:sz w:val="16"/>
                          <w:szCs w:val="16"/>
                        </w:rPr>
                        <w:t xml:space="preserve">(1)  </w:t>
                      </w:r>
                      <w:r w:rsidRPr="00FD7263">
                        <w:rPr>
                          <w:rFonts w:cs="Arial"/>
                          <w:sz w:val="16"/>
                          <w:szCs w:val="16"/>
                        </w:rPr>
                        <w:tab/>
                        <w:t xml:space="preserve">consult with an attorney to seek advice about pending or contemplated litigation or a settlement offer; </w:t>
                      </w:r>
                    </w:p>
                    <w:p w14:paraId="3E6E85F1" w14:textId="77777777" w:rsidR="00FD7263" w:rsidRPr="00FD7263" w:rsidRDefault="00FD7263" w:rsidP="00FD7263">
                      <w:pPr>
                        <w:tabs>
                          <w:tab w:val="left" w:pos="912"/>
                        </w:tabs>
                        <w:ind w:left="912" w:right="504" w:hanging="570"/>
                        <w:jc w:val="both"/>
                        <w:rPr>
                          <w:rFonts w:cs="Arial"/>
                          <w:bCs/>
                          <w:color w:val="000000"/>
                          <w:kern w:val="28"/>
                          <w:sz w:val="16"/>
                          <w:szCs w:val="16"/>
                        </w:rPr>
                      </w:pPr>
                      <w:r w:rsidRPr="00FD7263">
                        <w:rPr>
                          <w:rFonts w:cs="Arial"/>
                          <w:bCs/>
                          <w:color w:val="000000"/>
                          <w:kern w:val="28"/>
                          <w:sz w:val="16"/>
                          <w:szCs w:val="16"/>
                        </w:rPr>
                        <w:t xml:space="preserve">(2)  </w:t>
                      </w:r>
                      <w:r w:rsidRPr="00FD7263">
                        <w:rPr>
                          <w:rFonts w:cs="Arial"/>
                          <w:bCs/>
                          <w:color w:val="000000"/>
                          <w:kern w:val="28"/>
                          <w:sz w:val="16"/>
                          <w:szCs w:val="16"/>
                        </w:rPr>
                        <w:tab/>
                        <w:t xml:space="preserve">deliberate regarding the purchase, exchange, lease, or value of real property if deliberation in an open meeting would have a detrimental effect on the position of the District in negotiations with a third person; </w:t>
                      </w:r>
                    </w:p>
                    <w:p w14:paraId="31153117" w14:textId="77777777" w:rsidR="00FD7263" w:rsidRPr="00FD7263" w:rsidRDefault="00FD7263" w:rsidP="00FD7263">
                      <w:pPr>
                        <w:tabs>
                          <w:tab w:val="left" w:pos="912"/>
                        </w:tabs>
                        <w:ind w:left="912" w:right="504" w:hanging="570"/>
                        <w:jc w:val="both"/>
                        <w:rPr>
                          <w:rFonts w:cs="Arial"/>
                          <w:bCs/>
                          <w:color w:val="000000"/>
                          <w:kern w:val="28"/>
                          <w:sz w:val="16"/>
                          <w:szCs w:val="16"/>
                        </w:rPr>
                      </w:pPr>
                      <w:r w:rsidRPr="00FD7263">
                        <w:rPr>
                          <w:rFonts w:cs="Arial"/>
                          <w:bCs/>
                          <w:color w:val="000000"/>
                          <w:kern w:val="28"/>
                          <w:sz w:val="16"/>
                          <w:szCs w:val="16"/>
                        </w:rPr>
                        <w:t xml:space="preserve">(3)  </w:t>
                      </w:r>
                      <w:r w:rsidRPr="00FD7263">
                        <w:rPr>
                          <w:rFonts w:cs="Arial"/>
                          <w:bCs/>
                          <w:color w:val="000000"/>
                          <w:kern w:val="28"/>
                          <w:sz w:val="16"/>
                          <w:szCs w:val="16"/>
                        </w:rPr>
                        <w:tab/>
                        <w:t>deliberate a negotiated contract for a prospective gift or donation to the District if deliberation in an open meeting would have a detrimental effect on the position of the District in negotiations with a third person;</w:t>
                      </w:r>
                    </w:p>
                    <w:p w14:paraId="1508FE39" w14:textId="77777777" w:rsidR="00FD7263" w:rsidRPr="00FD7263" w:rsidRDefault="00FD7263" w:rsidP="00FD7263">
                      <w:pPr>
                        <w:tabs>
                          <w:tab w:val="left" w:pos="912"/>
                        </w:tabs>
                        <w:ind w:left="912" w:right="504" w:hanging="570"/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D7263">
                        <w:rPr>
                          <w:rFonts w:cs="Arial"/>
                          <w:sz w:val="16"/>
                          <w:szCs w:val="16"/>
                        </w:rPr>
                        <w:t xml:space="preserve">(4)  </w:t>
                      </w:r>
                      <w:r w:rsidRPr="00FD7263">
                        <w:rPr>
                          <w:rFonts w:cs="Arial"/>
                          <w:sz w:val="16"/>
                          <w:szCs w:val="16"/>
                        </w:rPr>
                        <w:tab/>
                        <w:t>to deliberate the appointment, employment, evaluation, reassignment, duties, discipline or dismissal of a Board member or District employee;</w:t>
                      </w:r>
                    </w:p>
                    <w:p w14:paraId="150D9365" w14:textId="77777777" w:rsidR="00FD7263" w:rsidRPr="00FD7263" w:rsidRDefault="00FD7263" w:rsidP="00FD7263">
                      <w:pPr>
                        <w:tabs>
                          <w:tab w:val="left" w:pos="912"/>
                        </w:tabs>
                        <w:ind w:left="912" w:right="504" w:hanging="570"/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D7263">
                        <w:rPr>
                          <w:rFonts w:cs="Arial"/>
                          <w:sz w:val="16"/>
                          <w:szCs w:val="16"/>
                        </w:rPr>
                        <w:t xml:space="preserve">(5) </w:t>
                      </w:r>
                      <w:r w:rsidRPr="00FD7263">
                        <w:rPr>
                          <w:rFonts w:cs="Arial"/>
                          <w:sz w:val="16"/>
                          <w:szCs w:val="16"/>
                        </w:rPr>
                        <w:tab/>
                        <w:t>to receive information from employees or question employees, but not deliberate public business or agency policy that affects public business; and</w:t>
                      </w:r>
                    </w:p>
                    <w:p w14:paraId="44DC567E" w14:textId="77777777" w:rsidR="00FD7263" w:rsidRPr="00FD7263" w:rsidRDefault="00FD7263" w:rsidP="00FD7263">
                      <w:pPr>
                        <w:tabs>
                          <w:tab w:val="left" w:pos="912"/>
                        </w:tabs>
                        <w:ind w:left="912" w:right="504" w:hanging="570"/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D7263">
                        <w:rPr>
                          <w:rFonts w:cs="Arial"/>
                          <w:sz w:val="16"/>
                          <w:szCs w:val="16"/>
                        </w:rPr>
                        <w:t xml:space="preserve">(6) </w:t>
                      </w:r>
                      <w:r w:rsidRPr="00FD7263">
                        <w:rPr>
                          <w:rFonts w:cs="Arial"/>
                          <w:sz w:val="16"/>
                          <w:szCs w:val="16"/>
                        </w:rPr>
                        <w:tab/>
                        <w:t>to deliberate the deployment or specific occasions for implementation of security personnel or devices.</w:t>
                      </w:r>
                    </w:p>
                    <w:p w14:paraId="53EF0094" w14:textId="77777777" w:rsidR="00FD7263" w:rsidRPr="00FD7263" w:rsidRDefault="00FD7263" w:rsidP="00FD7263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D7263">
                        <w:rPr>
                          <w:rFonts w:cs="Arial"/>
                          <w:sz w:val="16"/>
                          <w:szCs w:val="16"/>
                        </w:rPr>
                        <w:t>The Board may also meet in open session on these matters as required by the Texas Open Meetings Act, Texas Government Code § 551.102.</w:t>
                      </w:r>
                    </w:p>
                    <w:p w14:paraId="12F621AF" w14:textId="77777777" w:rsidR="00FD7263" w:rsidRDefault="00FD7263" w:rsidP="00FD72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793DA89" w14:textId="77777777" w:rsidR="006A03FE" w:rsidRPr="006A03FE" w:rsidRDefault="006A03FE" w:rsidP="006A03FE">
      <w:pPr>
        <w:rPr>
          <w:rFonts w:ascii="Times New Roman" w:hAnsi="Times New Roman"/>
          <w:sz w:val="24"/>
        </w:rPr>
      </w:pPr>
    </w:p>
    <w:p w14:paraId="1E338154" w14:textId="77777777" w:rsidR="006A03FE" w:rsidRPr="006A03FE" w:rsidRDefault="006A03FE" w:rsidP="006A03FE">
      <w:pPr>
        <w:rPr>
          <w:rFonts w:ascii="Times New Roman" w:hAnsi="Times New Roman"/>
          <w:sz w:val="24"/>
        </w:rPr>
      </w:pPr>
    </w:p>
    <w:p w14:paraId="38F54744" w14:textId="77777777" w:rsidR="00FC6403" w:rsidRDefault="00FC6403" w:rsidP="00FC6403">
      <w:pPr>
        <w:jc w:val="center"/>
        <w:rPr>
          <w:rFonts w:ascii="Times New Roman" w:hAnsi="Times New Roman"/>
          <w:sz w:val="24"/>
        </w:rPr>
      </w:pPr>
    </w:p>
    <w:p w14:paraId="34BBE042" w14:textId="77777777" w:rsidR="00FD7263" w:rsidRDefault="00FD7263" w:rsidP="00FC6403">
      <w:pPr>
        <w:rPr>
          <w:rFonts w:ascii="Times New Roman" w:hAnsi="Times New Roman"/>
          <w:sz w:val="24"/>
        </w:rPr>
      </w:pPr>
    </w:p>
    <w:p w14:paraId="269714AD" w14:textId="77777777" w:rsidR="00FD7263" w:rsidRPr="00FD7263" w:rsidRDefault="00FD7263" w:rsidP="00FD7263">
      <w:pPr>
        <w:rPr>
          <w:rFonts w:ascii="Times New Roman" w:hAnsi="Times New Roman"/>
          <w:sz w:val="24"/>
        </w:rPr>
      </w:pPr>
    </w:p>
    <w:p w14:paraId="0D00FC61" w14:textId="77777777" w:rsidR="00FD7263" w:rsidRPr="00FD7263" w:rsidRDefault="00FD7263" w:rsidP="00FD7263">
      <w:pPr>
        <w:rPr>
          <w:rFonts w:ascii="Times New Roman" w:hAnsi="Times New Roman"/>
          <w:sz w:val="24"/>
        </w:rPr>
      </w:pPr>
    </w:p>
    <w:p w14:paraId="79DECC4F" w14:textId="77777777" w:rsidR="00FD7263" w:rsidRPr="00FD7263" w:rsidRDefault="00FD7263" w:rsidP="00FD7263">
      <w:pPr>
        <w:rPr>
          <w:rFonts w:ascii="Times New Roman" w:hAnsi="Times New Roman"/>
          <w:sz w:val="24"/>
        </w:rPr>
      </w:pPr>
    </w:p>
    <w:p w14:paraId="7350DFF1" w14:textId="77777777" w:rsidR="00FD7263" w:rsidRPr="00FD7263" w:rsidRDefault="00FD7263" w:rsidP="00FD7263">
      <w:pPr>
        <w:rPr>
          <w:rFonts w:ascii="Times New Roman" w:hAnsi="Times New Roman"/>
          <w:sz w:val="24"/>
        </w:rPr>
      </w:pPr>
    </w:p>
    <w:p w14:paraId="00AC1A77" w14:textId="77777777" w:rsidR="00FD7263" w:rsidRPr="00FD7263" w:rsidRDefault="00FD7263" w:rsidP="00FD7263">
      <w:pPr>
        <w:rPr>
          <w:rFonts w:ascii="Times New Roman" w:hAnsi="Times New Roman"/>
          <w:sz w:val="24"/>
        </w:rPr>
      </w:pPr>
    </w:p>
    <w:p w14:paraId="657FE8B9" w14:textId="77777777" w:rsidR="00FD7263" w:rsidRDefault="00FD7263" w:rsidP="00FD7263">
      <w:pPr>
        <w:rPr>
          <w:rFonts w:ascii="Times New Roman" w:hAnsi="Times New Roman"/>
          <w:sz w:val="24"/>
        </w:rPr>
      </w:pPr>
    </w:p>
    <w:p w14:paraId="78093F35" w14:textId="77777777" w:rsidR="000F2F56" w:rsidRDefault="000F2F56" w:rsidP="00FD7263">
      <w:pPr>
        <w:rPr>
          <w:rFonts w:ascii="Times New Roman" w:hAnsi="Times New Roman"/>
          <w:i/>
          <w:sz w:val="16"/>
          <w:szCs w:val="16"/>
        </w:rPr>
      </w:pPr>
    </w:p>
    <w:p w14:paraId="56E624D5" w14:textId="2ED38C38" w:rsidR="00D57DDB" w:rsidRPr="00FD7263" w:rsidRDefault="00FD7263" w:rsidP="00FD7263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This notice is posted in accordance with the </w:t>
      </w:r>
      <w:r w:rsidR="00BD461E">
        <w:rPr>
          <w:rFonts w:ascii="Times New Roman" w:hAnsi="Times New Roman"/>
          <w:i/>
          <w:sz w:val="16"/>
          <w:szCs w:val="16"/>
        </w:rPr>
        <w:t>O</w:t>
      </w:r>
      <w:r>
        <w:rPr>
          <w:rFonts w:ascii="Times New Roman" w:hAnsi="Times New Roman"/>
          <w:i/>
          <w:sz w:val="16"/>
          <w:szCs w:val="16"/>
        </w:rPr>
        <w:t xml:space="preserve">pen </w:t>
      </w:r>
      <w:r w:rsidR="00BD461E">
        <w:rPr>
          <w:rFonts w:ascii="Times New Roman" w:hAnsi="Times New Roman"/>
          <w:i/>
          <w:sz w:val="16"/>
          <w:szCs w:val="16"/>
        </w:rPr>
        <w:t>M</w:t>
      </w:r>
      <w:r>
        <w:rPr>
          <w:rFonts w:ascii="Times New Roman" w:hAnsi="Times New Roman"/>
          <w:i/>
          <w:sz w:val="16"/>
          <w:szCs w:val="16"/>
        </w:rPr>
        <w:t>eeting</w:t>
      </w:r>
      <w:r w:rsidR="00BD461E">
        <w:rPr>
          <w:rFonts w:ascii="Times New Roman" w:hAnsi="Times New Roman"/>
          <w:i/>
          <w:sz w:val="16"/>
          <w:szCs w:val="16"/>
        </w:rPr>
        <w:t>s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="00BD461E">
        <w:rPr>
          <w:rFonts w:ascii="Times New Roman" w:hAnsi="Times New Roman"/>
          <w:i/>
          <w:sz w:val="16"/>
          <w:szCs w:val="16"/>
        </w:rPr>
        <w:t>A</w:t>
      </w:r>
      <w:r>
        <w:rPr>
          <w:rFonts w:ascii="Times New Roman" w:hAnsi="Times New Roman"/>
          <w:i/>
          <w:sz w:val="16"/>
          <w:szCs w:val="16"/>
        </w:rPr>
        <w:t>ct.</w:t>
      </w:r>
      <w:r w:rsidR="00712453">
        <w:rPr>
          <w:rFonts w:ascii="Times New Roman" w:hAnsi="Times New Roman"/>
          <w:i/>
          <w:sz w:val="16"/>
          <w:szCs w:val="16"/>
        </w:rPr>
        <w:t xml:space="preserve"> </w:t>
      </w:r>
      <w:r w:rsidR="00AF0D0D" w:rsidRPr="002C6787">
        <w:rPr>
          <w:rFonts w:ascii="Times New Roman" w:hAnsi="Times New Roman"/>
          <w:i/>
          <w:sz w:val="16"/>
          <w:szCs w:val="16"/>
        </w:rPr>
        <w:t xml:space="preserve">Date Posted: </w:t>
      </w:r>
      <w:r w:rsidR="005624FE">
        <w:rPr>
          <w:rFonts w:ascii="Times New Roman" w:hAnsi="Times New Roman"/>
          <w:i/>
          <w:sz w:val="16"/>
          <w:szCs w:val="16"/>
        </w:rPr>
        <w:t>November 10</w:t>
      </w:r>
      <w:r w:rsidR="00712453" w:rsidRPr="002C6787">
        <w:rPr>
          <w:rFonts w:ascii="Times New Roman" w:hAnsi="Times New Roman"/>
          <w:i/>
          <w:sz w:val="16"/>
          <w:szCs w:val="16"/>
        </w:rPr>
        <w:t>, 202</w:t>
      </w:r>
      <w:r w:rsidR="001A26DD" w:rsidRPr="002C6787">
        <w:rPr>
          <w:rFonts w:ascii="Times New Roman" w:hAnsi="Times New Roman"/>
          <w:i/>
          <w:sz w:val="16"/>
          <w:szCs w:val="16"/>
        </w:rPr>
        <w:t>2</w:t>
      </w:r>
    </w:p>
    <w:sectPr w:rsidR="00D57DDB" w:rsidRPr="00FD7263" w:rsidSect="00C6482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E3DCB" w14:textId="77777777" w:rsidR="00A163B3" w:rsidRDefault="00A163B3" w:rsidP="00A163B3">
      <w:r>
        <w:separator/>
      </w:r>
    </w:p>
  </w:endnote>
  <w:endnote w:type="continuationSeparator" w:id="0">
    <w:p w14:paraId="62B6697A" w14:textId="77777777" w:rsidR="00A163B3" w:rsidRDefault="00A163B3" w:rsidP="00A1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9163A" w14:textId="77777777" w:rsidR="00A163B3" w:rsidRDefault="00A163B3" w:rsidP="00A163B3">
      <w:r>
        <w:separator/>
      </w:r>
    </w:p>
  </w:footnote>
  <w:footnote w:type="continuationSeparator" w:id="0">
    <w:p w14:paraId="1D19ED42" w14:textId="77777777" w:rsidR="00A163B3" w:rsidRDefault="00A163B3" w:rsidP="00A16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9002A"/>
    <w:multiLevelType w:val="hybridMultilevel"/>
    <w:tmpl w:val="2488C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03"/>
    <w:rsid w:val="00005A25"/>
    <w:rsid w:val="000064D6"/>
    <w:rsid w:val="000104E6"/>
    <w:rsid w:val="00014DFE"/>
    <w:rsid w:val="00016BF4"/>
    <w:rsid w:val="00022234"/>
    <w:rsid w:val="000222F9"/>
    <w:rsid w:val="00026495"/>
    <w:rsid w:val="00032CEA"/>
    <w:rsid w:val="0004321F"/>
    <w:rsid w:val="00050978"/>
    <w:rsid w:val="000551FA"/>
    <w:rsid w:val="000600FF"/>
    <w:rsid w:val="00063D95"/>
    <w:rsid w:val="00064D54"/>
    <w:rsid w:val="00066002"/>
    <w:rsid w:val="00073FF7"/>
    <w:rsid w:val="0007595D"/>
    <w:rsid w:val="0007799C"/>
    <w:rsid w:val="00085DF4"/>
    <w:rsid w:val="00094C29"/>
    <w:rsid w:val="00097CF4"/>
    <w:rsid w:val="000A0FB6"/>
    <w:rsid w:val="000A20F1"/>
    <w:rsid w:val="000A26FC"/>
    <w:rsid w:val="000A6C56"/>
    <w:rsid w:val="000A7ED0"/>
    <w:rsid w:val="000B1694"/>
    <w:rsid w:val="000B2D6D"/>
    <w:rsid w:val="000C4284"/>
    <w:rsid w:val="000C7AF5"/>
    <w:rsid w:val="000E578F"/>
    <w:rsid w:val="000F150A"/>
    <w:rsid w:val="000F2F56"/>
    <w:rsid w:val="000F5FE7"/>
    <w:rsid w:val="0010027A"/>
    <w:rsid w:val="00107E94"/>
    <w:rsid w:val="001138F4"/>
    <w:rsid w:val="00130447"/>
    <w:rsid w:val="00130CEC"/>
    <w:rsid w:val="00130E05"/>
    <w:rsid w:val="00136463"/>
    <w:rsid w:val="001442A5"/>
    <w:rsid w:val="00146418"/>
    <w:rsid w:val="0014696E"/>
    <w:rsid w:val="00150A1C"/>
    <w:rsid w:val="001512FA"/>
    <w:rsid w:val="00151379"/>
    <w:rsid w:val="0015487A"/>
    <w:rsid w:val="00161062"/>
    <w:rsid w:val="001727B4"/>
    <w:rsid w:val="001810F1"/>
    <w:rsid w:val="00183067"/>
    <w:rsid w:val="001835D1"/>
    <w:rsid w:val="0018695C"/>
    <w:rsid w:val="0019089E"/>
    <w:rsid w:val="001908D6"/>
    <w:rsid w:val="0019382D"/>
    <w:rsid w:val="001A157E"/>
    <w:rsid w:val="001A2590"/>
    <w:rsid w:val="001A26DD"/>
    <w:rsid w:val="001B6861"/>
    <w:rsid w:val="001B6A8F"/>
    <w:rsid w:val="001C177C"/>
    <w:rsid w:val="001C3680"/>
    <w:rsid w:val="001C6EFA"/>
    <w:rsid w:val="001E0109"/>
    <w:rsid w:val="001E1DDC"/>
    <w:rsid w:val="001F45EC"/>
    <w:rsid w:val="0020490E"/>
    <w:rsid w:val="00215D06"/>
    <w:rsid w:val="00220447"/>
    <w:rsid w:val="00222D78"/>
    <w:rsid w:val="00224D82"/>
    <w:rsid w:val="00245FF3"/>
    <w:rsid w:val="0025251B"/>
    <w:rsid w:val="00256258"/>
    <w:rsid w:val="00257570"/>
    <w:rsid w:val="00263317"/>
    <w:rsid w:val="00264819"/>
    <w:rsid w:val="00265884"/>
    <w:rsid w:val="00270BF4"/>
    <w:rsid w:val="00275F26"/>
    <w:rsid w:val="00280BD5"/>
    <w:rsid w:val="002911DB"/>
    <w:rsid w:val="002A1D33"/>
    <w:rsid w:val="002A33CA"/>
    <w:rsid w:val="002A674B"/>
    <w:rsid w:val="002B4917"/>
    <w:rsid w:val="002B71AF"/>
    <w:rsid w:val="002C34A2"/>
    <w:rsid w:val="002C6787"/>
    <w:rsid w:val="002D11D0"/>
    <w:rsid w:val="002D4526"/>
    <w:rsid w:val="002D6D42"/>
    <w:rsid w:val="002D7237"/>
    <w:rsid w:val="002E4EA3"/>
    <w:rsid w:val="002F218B"/>
    <w:rsid w:val="002F270F"/>
    <w:rsid w:val="002F40A5"/>
    <w:rsid w:val="002F6243"/>
    <w:rsid w:val="00300880"/>
    <w:rsid w:val="00305429"/>
    <w:rsid w:val="003059CB"/>
    <w:rsid w:val="00310B54"/>
    <w:rsid w:val="003117BA"/>
    <w:rsid w:val="0031459E"/>
    <w:rsid w:val="00323F67"/>
    <w:rsid w:val="00324EF1"/>
    <w:rsid w:val="00331B51"/>
    <w:rsid w:val="00336135"/>
    <w:rsid w:val="00336D59"/>
    <w:rsid w:val="00342D21"/>
    <w:rsid w:val="003530E8"/>
    <w:rsid w:val="003548DD"/>
    <w:rsid w:val="00357AD1"/>
    <w:rsid w:val="00362026"/>
    <w:rsid w:val="00380292"/>
    <w:rsid w:val="0038227E"/>
    <w:rsid w:val="003828AA"/>
    <w:rsid w:val="00395DB5"/>
    <w:rsid w:val="00395EF3"/>
    <w:rsid w:val="00396138"/>
    <w:rsid w:val="003A46B3"/>
    <w:rsid w:val="003A4E29"/>
    <w:rsid w:val="003A62FA"/>
    <w:rsid w:val="003B29DB"/>
    <w:rsid w:val="003B4ACF"/>
    <w:rsid w:val="003C64A4"/>
    <w:rsid w:val="003F27BE"/>
    <w:rsid w:val="003F4830"/>
    <w:rsid w:val="00404B8F"/>
    <w:rsid w:val="0041537E"/>
    <w:rsid w:val="00421525"/>
    <w:rsid w:val="004303D9"/>
    <w:rsid w:val="004321DC"/>
    <w:rsid w:val="004424F4"/>
    <w:rsid w:val="004426B3"/>
    <w:rsid w:val="00447D86"/>
    <w:rsid w:val="00451CA8"/>
    <w:rsid w:val="004550CA"/>
    <w:rsid w:val="00461D85"/>
    <w:rsid w:val="00470B4B"/>
    <w:rsid w:val="0047154B"/>
    <w:rsid w:val="00474005"/>
    <w:rsid w:val="00474D9F"/>
    <w:rsid w:val="004757A0"/>
    <w:rsid w:val="00484092"/>
    <w:rsid w:val="004921DC"/>
    <w:rsid w:val="00492B50"/>
    <w:rsid w:val="0049335A"/>
    <w:rsid w:val="004A424D"/>
    <w:rsid w:val="004B3D44"/>
    <w:rsid w:val="004C0348"/>
    <w:rsid w:val="004C25CA"/>
    <w:rsid w:val="004C5944"/>
    <w:rsid w:val="004C5D95"/>
    <w:rsid w:val="004D0570"/>
    <w:rsid w:val="004E507E"/>
    <w:rsid w:val="004F33BD"/>
    <w:rsid w:val="004F7092"/>
    <w:rsid w:val="0050241F"/>
    <w:rsid w:val="00503375"/>
    <w:rsid w:val="00512654"/>
    <w:rsid w:val="00522CD5"/>
    <w:rsid w:val="00525D7B"/>
    <w:rsid w:val="00525EDA"/>
    <w:rsid w:val="00527054"/>
    <w:rsid w:val="00540CA0"/>
    <w:rsid w:val="0055155D"/>
    <w:rsid w:val="0055620F"/>
    <w:rsid w:val="005613CB"/>
    <w:rsid w:val="00561DE2"/>
    <w:rsid w:val="005624FE"/>
    <w:rsid w:val="00563230"/>
    <w:rsid w:val="00566AB8"/>
    <w:rsid w:val="0056757C"/>
    <w:rsid w:val="005752D3"/>
    <w:rsid w:val="00576EE2"/>
    <w:rsid w:val="00584412"/>
    <w:rsid w:val="00590873"/>
    <w:rsid w:val="005964A7"/>
    <w:rsid w:val="005A0291"/>
    <w:rsid w:val="005A6326"/>
    <w:rsid w:val="005A6FD7"/>
    <w:rsid w:val="005B2493"/>
    <w:rsid w:val="005B3B51"/>
    <w:rsid w:val="005B4301"/>
    <w:rsid w:val="005B60A8"/>
    <w:rsid w:val="005C0C64"/>
    <w:rsid w:val="005D2496"/>
    <w:rsid w:val="005D624A"/>
    <w:rsid w:val="005E380F"/>
    <w:rsid w:val="005F743B"/>
    <w:rsid w:val="006074F9"/>
    <w:rsid w:val="00610572"/>
    <w:rsid w:val="00612D15"/>
    <w:rsid w:val="00613BBF"/>
    <w:rsid w:val="00615607"/>
    <w:rsid w:val="00616F52"/>
    <w:rsid w:val="00620B64"/>
    <w:rsid w:val="00622236"/>
    <w:rsid w:val="006243FB"/>
    <w:rsid w:val="00626E98"/>
    <w:rsid w:val="00630673"/>
    <w:rsid w:val="00635DF3"/>
    <w:rsid w:val="00654499"/>
    <w:rsid w:val="0065645C"/>
    <w:rsid w:val="00657034"/>
    <w:rsid w:val="006643F1"/>
    <w:rsid w:val="00667FAC"/>
    <w:rsid w:val="006768EF"/>
    <w:rsid w:val="006838BB"/>
    <w:rsid w:val="00683DF1"/>
    <w:rsid w:val="006858AD"/>
    <w:rsid w:val="006938F3"/>
    <w:rsid w:val="006959A1"/>
    <w:rsid w:val="006A03FE"/>
    <w:rsid w:val="006A0D7A"/>
    <w:rsid w:val="006B33B6"/>
    <w:rsid w:val="006B7BCD"/>
    <w:rsid w:val="006C0155"/>
    <w:rsid w:val="006C2A8F"/>
    <w:rsid w:val="006D07DD"/>
    <w:rsid w:val="006D5260"/>
    <w:rsid w:val="006D55FA"/>
    <w:rsid w:val="006E1401"/>
    <w:rsid w:val="006F3A8E"/>
    <w:rsid w:val="006F421F"/>
    <w:rsid w:val="006F5519"/>
    <w:rsid w:val="00707BAB"/>
    <w:rsid w:val="00712453"/>
    <w:rsid w:val="00715D73"/>
    <w:rsid w:val="007239EB"/>
    <w:rsid w:val="007252F1"/>
    <w:rsid w:val="007270EC"/>
    <w:rsid w:val="0073425D"/>
    <w:rsid w:val="007348EA"/>
    <w:rsid w:val="0074569A"/>
    <w:rsid w:val="00751EB0"/>
    <w:rsid w:val="00754BE7"/>
    <w:rsid w:val="00771E0D"/>
    <w:rsid w:val="0077238E"/>
    <w:rsid w:val="00773C15"/>
    <w:rsid w:val="00775270"/>
    <w:rsid w:val="0077591A"/>
    <w:rsid w:val="007807D8"/>
    <w:rsid w:val="00781D55"/>
    <w:rsid w:val="0078264F"/>
    <w:rsid w:val="007959E3"/>
    <w:rsid w:val="007A561F"/>
    <w:rsid w:val="007A67C7"/>
    <w:rsid w:val="007B2B96"/>
    <w:rsid w:val="007B704D"/>
    <w:rsid w:val="007B74CC"/>
    <w:rsid w:val="007C1439"/>
    <w:rsid w:val="007C1F48"/>
    <w:rsid w:val="007C6F2E"/>
    <w:rsid w:val="007C75EC"/>
    <w:rsid w:val="007D15F5"/>
    <w:rsid w:val="007D255A"/>
    <w:rsid w:val="007D2962"/>
    <w:rsid w:val="007D3C33"/>
    <w:rsid w:val="007D4225"/>
    <w:rsid w:val="007E51B2"/>
    <w:rsid w:val="007E7BB7"/>
    <w:rsid w:val="00804F38"/>
    <w:rsid w:val="0080548F"/>
    <w:rsid w:val="00813B52"/>
    <w:rsid w:val="008156FB"/>
    <w:rsid w:val="00816D20"/>
    <w:rsid w:val="008177A3"/>
    <w:rsid w:val="0082551C"/>
    <w:rsid w:val="0083347A"/>
    <w:rsid w:val="00834F68"/>
    <w:rsid w:val="00841054"/>
    <w:rsid w:val="008437F9"/>
    <w:rsid w:val="00844BED"/>
    <w:rsid w:val="0084505D"/>
    <w:rsid w:val="0084598C"/>
    <w:rsid w:val="00846574"/>
    <w:rsid w:val="00852859"/>
    <w:rsid w:val="00855DD1"/>
    <w:rsid w:val="008564F0"/>
    <w:rsid w:val="00857AAD"/>
    <w:rsid w:val="00862D05"/>
    <w:rsid w:val="00864C95"/>
    <w:rsid w:val="008714B7"/>
    <w:rsid w:val="00873699"/>
    <w:rsid w:val="00874F0D"/>
    <w:rsid w:val="008803A2"/>
    <w:rsid w:val="00891051"/>
    <w:rsid w:val="008A3743"/>
    <w:rsid w:val="008B7169"/>
    <w:rsid w:val="008C0B9A"/>
    <w:rsid w:val="008C2A22"/>
    <w:rsid w:val="008C2F38"/>
    <w:rsid w:val="008C4EEB"/>
    <w:rsid w:val="008D0EAC"/>
    <w:rsid w:val="008D5864"/>
    <w:rsid w:val="008D5A5C"/>
    <w:rsid w:val="008D5FB8"/>
    <w:rsid w:val="008D68C5"/>
    <w:rsid w:val="008D7ABB"/>
    <w:rsid w:val="008E3B86"/>
    <w:rsid w:val="008E551F"/>
    <w:rsid w:val="008E5A7B"/>
    <w:rsid w:val="008F2D54"/>
    <w:rsid w:val="009101AE"/>
    <w:rsid w:val="00913D14"/>
    <w:rsid w:val="00915CDD"/>
    <w:rsid w:val="00920B4E"/>
    <w:rsid w:val="009277E6"/>
    <w:rsid w:val="00936A79"/>
    <w:rsid w:val="00940F98"/>
    <w:rsid w:val="00941B77"/>
    <w:rsid w:val="00945B21"/>
    <w:rsid w:val="00945F8E"/>
    <w:rsid w:val="00947B85"/>
    <w:rsid w:val="00952EFA"/>
    <w:rsid w:val="00960E12"/>
    <w:rsid w:val="009704ED"/>
    <w:rsid w:val="0097455D"/>
    <w:rsid w:val="009837B1"/>
    <w:rsid w:val="00984F22"/>
    <w:rsid w:val="00985C6A"/>
    <w:rsid w:val="00986435"/>
    <w:rsid w:val="00990423"/>
    <w:rsid w:val="00990953"/>
    <w:rsid w:val="0099205F"/>
    <w:rsid w:val="009A29D7"/>
    <w:rsid w:val="009A33F1"/>
    <w:rsid w:val="009B39CA"/>
    <w:rsid w:val="009B4B5B"/>
    <w:rsid w:val="009E1B9B"/>
    <w:rsid w:val="009F32A2"/>
    <w:rsid w:val="00A01B9C"/>
    <w:rsid w:val="00A051E2"/>
    <w:rsid w:val="00A1001B"/>
    <w:rsid w:val="00A12270"/>
    <w:rsid w:val="00A1431F"/>
    <w:rsid w:val="00A163B3"/>
    <w:rsid w:val="00A225AE"/>
    <w:rsid w:val="00A2305E"/>
    <w:rsid w:val="00A234CC"/>
    <w:rsid w:val="00A25092"/>
    <w:rsid w:val="00A36FDB"/>
    <w:rsid w:val="00A4297B"/>
    <w:rsid w:val="00A45C72"/>
    <w:rsid w:val="00A52647"/>
    <w:rsid w:val="00A573BD"/>
    <w:rsid w:val="00A61AAE"/>
    <w:rsid w:val="00A61C88"/>
    <w:rsid w:val="00A642AC"/>
    <w:rsid w:val="00A91D1C"/>
    <w:rsid w:val="00A92F1C"/>
    <w:rsid w:val="00A9482F"/>
    <w:rsid w:val="00A94E3F"/>
    <w:rsid w:val="00A95564"/>
    <w:rsid w:val="00AA35FB"/>
    <w:rsid w:val="00AA436E"/>
    <w:rsid w:val="00AA4E59"/>
    <w:rsid w:val="00AC2C30"/>
    <w:rsid w:val="00AC5BDD"/>
    <w:rsid w:val="00AC7A92"/>
    <w:rsid w:val="00AE1C78"/>
    <w:rsid w:val="00AE77EB"/>
    <w:rsid w:val="00AF0D0D"/>
    <w:rsid w:val="00AF137C"/>
    <w:rsid w:val="00AF5554"/>
    <w:rsid w:val="00AF6DB1"/>
    <w:rsid w:val="00AF7918"/>
    <w:rsid w:val="00B01159"/>
    <w:rsid w:val="00B023F5"/>
    <w:rsid w:val="00B02F66"/>
    <w:rsid w:val="00B039D0"/>
    <w:rsid w:val="00B040D3"/>
    <w:rsid w:val="00B07D18"/>
    <w:rsid w:val="00B107FE"/>
    <w:rsid w:val="00B21BB0"/>
    <w:rsid w:val="00B21F80"/>
    <w:rsid w:val="00B24DA5"/>
    <w:rsid w:val="00B25217"/>
    <w:rsid w:val="00B25C9C"/>
    <w:rsid w:val="00B35E07"/>
    <w:rsid w:val="00B36047"/>
    <w:rsid w:val="00B44BC5"/>
    <w:rsid w:val="00B46378"/>
    <w:rsid w:val="00B46818"/>
    <w:rsid w:val="00B471C8"/>
    <w:rsid w:val="00B51F65"/>
    <w:rsid w:val="00B53F78"/>
    <w:rsid w:val="00B54212"/>
    <w:rsid w:val="00B5774F"/>
    <w:rsid w:val="00B631A5"/>
    <w:rsid w:val="00B631AC"/>
    <w:rsid w:val="00B631CA"/>
    <w:rsid w:val="00B71B9B"/>
    <w:rsid w:val="00B72FA0"/>
    <w:rsid w:val="00B73249"/>
    <w:rsid w:val="00B73458"/>
    <w:rsid w:val="00B74CA5"/>
    <w:rsid w:val="00B81976"/>
    <w:rsid w:val="00B9201E"/>
    <w:rsid w:val="00B924DC"/>
    <w:rsid w:val="00BA5301"/>
    <w:rsid w:val="00BB11C9"/>
    <w:rsid w:val="00BB32C1"/>
    <w:rsid w:val="00BB4182"/>
    <w:rsid w:val="00BB505F"/>
    <w:rsid w:val="00BC2135"/>
    <w:rsid w:val="00BD2F88"/>
    <w:rsid w:val="00BD461E"/>
    <w:rsid w:val="00BD75D5"/>
    <w:rsid w:val="00BD79C6"/>
    <w:rsid w:val="00BE1277"/>
    <w:rsid w:val="00BF13E9"/>
    <w:rsid w:val="00BF74FF"/>
    <w:rsid w:val="00C012F7"/>
    <w:rsid w:val="00C03DEF"/>
    <w:rsid w:val="00C05D31"/>
    <w:rsid w:val="00C1076C"/>
    <w:rsid w:val="00C14619"/>
    <w:rsid w:val="00C14823"/>
    <w:rsid w:val="00C16CBE"/>
    <w:rsid w:val="00C22FD4"/>
    <w:rsid w:val="00C2345F"/>
    <w:rsid w:val="00C26B37"/>
    <w:rsid w:val="00C313BF"/>
    <w:rsid w:val="00C3329C"/>
    <w:rsid w:val="00C3615C"/>
    <w:rsid w:val="00C41D5D"/>
    <w:rsid w:val="00C46567"/>
    <w:rsid w:val="00C50FF8"/>
    <w:rsid w:val="00C55C68"/>
    <w:rsid w:val="00C57E53"/>
    <w:rsid w:val="00C60B05"/>
    <w:rsid w:val="00C63D5A"/>
    <w:rsid w:val="00C64827"/>
    <w:rsid w:val="00C72F04"/>
    <w:rsid w:val="00C83D04"/>
    <w:rsid w:val="00CA60AB"/>
    <w:rsid w:val="00CA766D"/>
    <w:rsid w:val="00CB38A3"/>
    <w:rsid w:val="00CC030F"/>
    <w:rsid w:val="00CC037E"/>
    <w:rsid w:val="00CC1B1D"/>
    <w:rsid w:val="00CD0623"/>
    <w:rsid w:val="00CD0792"/>
    <w:rsid w:val="00CD145F"/>
    <w:rsid w:val="00CD571C"/>
    <w:rsid w:val="00CD6421"/>
    <w:rsid w:val="00CE02ED"/>
    <w:rsid w:val="00CE06E9"/>
    <w:rsid w:val="00CE1E53"/>
    <w:rsid w:val="00CE31B7"/>
    <w:rsid w:val="00CF21B4"/>
    <w:rsid w:val="00CF2BFB"/>
    <w:rsid w:val="00D00284"/>
    <w:rsid w:val="00D0229E"/>
    <w:rsid w:val="00D11B1C"/>
    <w:rsid w:val="00D15E1E"/>
    <w:rsid w:val="00D223CE"/>
    <w:rsid w:val="00D31637"/>
    <w:rsid w:val="00D32F84"/>
    <w:rsid w:val="00D33BE7"/>
    <w:rsid w:val="00D402B5"/>
    <w:rsid w:val="00D4361E"/>
    <w:rsid w:val="00D45C0F"/>
    <w:rsid w:val="00D57DDB"/>
    <w:rsid w:val="00D63420"/>
    <w:rsid w:val="00D63ABE"/>
    <w:rsid w:val="00D81D2B"/>
    <w:rsid w:val="00D82786"/>
    <w:rsid w:val="00D92C1C"/>
    <w:rsid w:val="00D9723C"/>
    <w:rsid w:val="00DA3314"/>
    <w:rsid w:val="00DA6F7C"/>
    <w:rsid w:val="00DB7FF6"/>
    <w:rsid w:val="00DC2C01"/>
    <w:rsid w:val="00DC3128"/>
    <w:rsid w:val="00DC44F7"/>
    <w:rsid w:val="00DD0009"/>
    <w:rsid w:val="00DD044E"/>
    <w:rsid w:val="00DD0F27"/>
    <w:rsid w:val="00DD326F"/>
    <w:rsid w:val="00DD4995"/>
    <w:rsid w:val="00DD4B2C"/>
    <w:rsid w:val="00DD4ED4"/>
    <w:rsid w:val="00DD50C6"/>
    <w:rsid w:val="00DD548E"/>
    <w:rsid w:val="00DD6BFE"/>
    <w:rsid w:val="00DF608C"/>
    <w:rsid w:val="00DF659F"/>
    <w:rsid w:val="00E00ABA"/>
    <w:rsid w:val="00E00B80"/>
    <w:rsid w:val="00E02CE1"/>
    <w:rsid w:val="00E0462E"/>
    <w:rsid w:val="00E10D86"/>
    <w:rsid w:val="00E12631"/>
    <w:rsid w:val="00E127C8"/>
    <w:rsid w:val="00E1446C"/>
    <w:rsid w:val="00E2299A"/>
    <w:rsid w:val="00E32D7B"/>
    <w:rsid w:val="00E5091A"/>
    <w:rsid w:val="00E5099D"/>
    <w:rsid w:val="00E60CB4"/>
    <w:rsid w:val="00E63DC3"/>
    <w:rsid w:val="00E7660A"/>
    <w:rsid w:val="00E76B30"/>
    <w:rsid w:val="00E778D1"/>
    <w:rsid w:val="00E77C50"/>
    <w:rsid w:val="00E8144F"/>
    <w:rsid w:val="00E8283C"/>
    <w:rsid w:val="00E90ABB"/>
    <w:rsid w:val="00E9240D"/>
    <w:rsid w:val="00E974FC"/>
    <w:rsid w:val="00E9775C"/>
    <w:rsid w:val="00EA1972"/>
    <w:rsid w:val="00EA66EF"/>
    <w:rsid w:val="00EA77D6"/>
    <w:rsid w:val="00EB1E67"/>
    <w:rsid w:val="00EB3CB9"/>
    <w:rsid w:val="00EB65FE"/>
    <w:rsid w:val="00EC0FD0"/>
    <w:rsid w:val="00EC1743"/>
    <w:rsid w:val="00EC5A76"/>
    <w:rsid w:val="00EC793D"/>
    <w:rsid w:val="00ED0C52"/>
    <w:rsid w:val="00ED0E97"/>
    <w:rsid w:val="00ED528F"/>
    <w:rsid w:val="00ED7AC9"/>
    <w:rsid w:val="00EE1675"/>
    <w:rsid w:val="00EE6432"/>
    <w:rsid w:val="00EE7168"/>
    <w:rsid w:val="00EF2B54"/>
    <w:rsid w:val="00EF40AC"/>
    <w:rsid w:val="00EF726A"/>
    <w:rsid w:val="00F007DE"/>
    <w:rsid w:val="00F01287"/>
    <w:rsid w:val="00F02E85"/>
    <w:rsid w:val="00F03315"/>
    <w:rsid w:val="00F073BD"/>
    <w:rsid w:val="00F12215"/>
    <w:rsid w:val="00F15AED"/>
    <w:rsid w:val="00F23972"/>
    <w:rsid w:val="00F2518C"/>
    <w:rsid w:val="00F30EDE"/>
    <w:rsid w:val="00F468AF"/>
    <w:rsid w:val="00F469F8"/>
    <w:rsid w:val="00F46DA0"/>
    <w:rsid w:val="00F47A54"/>
    <w:rsid w:val="00F64D93"/>
    <w:rsid w:val="00F656B4"/>
    <w:rsid w:val="00F718FC"/>
    <w:rsid w:val="00F73F06"/>
    <w:rsid w:val="00F74538"/>
    <w:rsid w:val="00F74D3A"/>
    <w:rsid w:val="00F766BE"/>
    <w:rsid w:val="00F768C6"/>
    <w:rsid w:val="00F83B4A"/>
    <w:rsid w:val="00F8511C"/>
    <w:rsid w:val="00F91925"/>
    <w:rsid w:val="00FA0BB6"/>
    <w:rsid w:val="00FA3C09"/>
    <w:rsid w:val="00FB02E3"/>
    <w:rsid w:val="00FB24E0"/>
    <w:rsid w:val="00FB2CE5"/>
    <w:rsid w:val="00FB7C8B"/>
    <w:rsid w:val="00FC11B2"/>
    <w:rsid w:val="00FC342E"/>
    <w:rsid w:val="00FC3A05"/>
    <w:rsid w:val="00FC466A"/>
    <w:rsid w:val="00FC6403"/>
    <w:rsid w:val="00FC72DF"/>
    <w:rsid w:val="00FD2D78"/>
    <w:rsid w:val="00FD7263"/>
    <w:rsid w:val="00FD72CF"/>
    <w:rsid w:val="00FE1A49"/>
    <w:rsid w:val="00FE45A8"/>
    <w:rsid w:val="00FE7B5F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C4A5A6"/>
  <w15:chartTrackingRefBased/>
  <w15:docId w15:val="{68B6233E-5B24-4E32-B090-A06F4CA6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42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A03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A03FE"/>
    <w:rPr>
      <w:rFonts w:ascii="Arial" w:hAnsi="Arial"/>
      <w:sz w:val="22"/>
      <w:szCs w:val="24"/>
    </w:rPr>
  </w:style>
  <w:style w:type="paragraph" w:styleId="BlockText">
    <w:name w:val="Block Text"/>
    <w:basedOn w:val="Normal"/>
    <w:rsid w:val="006A03F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alloonText">
    <w:name w:val="Balloon Text"/>
    <w:basedOn w:val="Normal"/>
    <w:link w:val="BalloonTextChar"/>
    <w:rsid w:val="00F469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469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16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63B3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A16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63B3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14676-0C72-4568-930E-64A2CC28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201</Words>
  <Characters>1040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Diana Martinez</cp:lastModifiedBy>
  <cp:revision>6</cp:revision>
  <cp:lastPrinted>2022-09-09T13:51:00Z</cp:lastPrinted>
  <dcterms:created xsi:type="dcterms:W3CDTF">2022-10-27T21:05:00Z</dcterms:created>
  <dcterms:modified xsi:type="dcterms:W3CDTF">2022-11-08T23:00:00Z</dcterms:modified>
</cp:coreProperties>
</file>